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25</w:t>
      </w:r>
    </w:p>
    <w:p>
      <w:pPr>
        <w:pStyle w:val="Title"/>
      </w:pPr>
      <w:r>
        <w:t>Odroczenie albo przerwa w karze ograniczenia wolności</w:t>
      </w:r>
    </w:p>
    <w:p>
      <w:pPr>
        <w:pStyle w:val="Pismo–treść"/>
        <w:spacing w:after="260"/>
      </w:pPr>
      <w:r>
        <w:rPr>
          <w:color w:val="545E5D"/>
        </w:rPr>
        <w:t>Odroczenie dotyczy kary jeszcze nierozpoczętej, przerwa — już wykonywanej. Plik zawiera osobne warianty.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wykonujący karę ograniczenia wolności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62–63 Kodeksu karnego wykonawczego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odroczenie przed rozpoczęciem; przerwa w toku wykonywania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odroczenie: 80 zł; przerwa w ograniczeniu wolności — potwierdź w sądzie, gdyż art. 15 wymienia wprost przerwę w pozbawieniu wolności lub areszcie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— wybierz właściwy wariant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62 § 1 I ART. 63 § 1–2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„Sąd może odroczyć wykonanie kary ograniczenia wolności na czas do 6 miesięcy, jeżeli natychmiastowe wykonanie [...] pociągnęłoby [...] zbyt ciężkie skutki.” Jeżeli zdrowie uniemożliwia wykonanie, sąd udziela przerwy; z innych wskazanych względów może jej udzielić do roku.</w:t>
            </w:r>
          </w:p>
        </w:tc>
      </w:tr>
    </w:tbl>
    <w:p>
      <w:pPr>
        <w:pStyle w:val="Blok–odstęp"/>
      </w:pPr>
    </w:p>
    <w:p>
      <w:r>
        <w:t>Odroczenie dotyczy czasu przed rozpoczęciem wykonania, a przerwa — kary już wykonywanej. Stan zdrowia uniemożliwiający wykonanie tworzy mocniejszą podstawę niż zwykła niedogodność.</w:t>
      </w:r>
    </w:p>
    <w:p>
      <w:r>
        <w:t>Opłata 80 zł od odroczenia wynika z art. 15 ust. 1 pkt 1 ustawy o opłatach w sprawach karnych.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wariant A: natychmiastowe rozpoczęcie kary pociągnęłoby zbyt ciężkie skutki;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wariant B: stan zdrowia uniemożliwia wykonywanie albo w toku kary występują zbyt ciężkie skutki uzasadniające przerwę.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ustal, czy rozpoczęło się wykonywanie kary i czy kurator skierował do pracy;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wystarczy zmiana godzin, miejsca, formy pracy lub okresu rozliczeniowego zamiast całkowitego odroczenia/przerwy.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harmonogram pracy zarobkowej i obowiązków;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aktualna dokumentacja zdrowia;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rodzinne i finansowe;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stanowisko kuratora lub podmiotu pracy — jeśli dostępne;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dowód opłaty dla odroczenia.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odroczenie może trwać do 6 miesięcy; przerwa z przyczyn odpowiadających art. 62 § 1 — do roku;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wniosek nie usprawiedliwia samowolnego niestawiennictwa ani przerwania pracy.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 wykonującego karę]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A — ODROCZENIE WYKONANIA KARY OGRANICZENIA WOLNOŚCI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odroczenie wykonania kary ograniczenia wolności na okres [WYPEŁNIJ, nie dłuższy niż 6 miesięcy];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niżej.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Kara nie została rozpoczęta / stan wykonania przedstawia się następująco: [WYPEŁNIJ].</w:t>
      </w:r>
    </w:p>
    <w:p>
      <w:pPr>
        <w:pStyle w:val="Pismo–treść"/>
        <w:spacing w:line="276" w:lineRule="auto" w:after="120"/>
        <w:jc w:val="both"/>
      </w:pPr>
      <w:r>
        <w:t>Natychmiastowe wykonanie wywoła zbyt ciężkie skutki: [WYPEŁNIJ].</w:t>
      </w:r>
    </w:p>
    <w:p>
      <w:pPr>
        <w:pStyle w:val="Pismo–treść"/>
        <w:spacing w:line="276" w:lineRule="auto" w:after="120"/>
        <w:jc w:val="both"/>
      </w:pPr>
      <w:r>
        <w:t>Skutków nie można ograniczyć zmianą grafiku lub innym rozwiązaniem, ponieważ [WYPEŁNIJ].</w:t>
      </w:r>
    </w:p>
    <w:p>
      <w:pPr>
        <w:pStyle w:val="Pismo–treść"/>
        <w:spacing w:line="276" w:lineRule="auto" w:after="120"/>
        <w:jc w:val="both"/>
      </w:pPr>
      <w:r>
        <w:t>W okresie odroczenia wykonam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[WYPEŁNIJ: dokument].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dowód opłaty.</w:t>
      </w:r>
    </w:p>
    <w:p>
      <w:pPr>
        <w:sectPr>
          <w:headerReference w:type="default" r:id="rId11"/>
          <w:footerReference w:type="default" r:id="rId12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 wykonującego karę]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B — PRZERWA W WYKONYWANIU KARY OGRANICZENIA WOLNOŚCI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udzielenie przerwy od [WYPEŁNIJ] do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niżej.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Karę wykonuję od [WYPEŁNIJ] pod nadzorem [WYPEŁNIJ].</w:t>
      </w:r>
    </w:p>
    <w:p>
      <w:pPr>
        <w:pStyle w:val="Pismo–treść"/>
        <w:spacing w:line="276" w:lineRule="auto" w:after="120"/>
        <w:jc w:val="both"/>
      </w:pPr>
      <w:r>
        <w:t>Podstawą przerwy jest [WYPEŁNIJ: stan zdrowia uniemożliwiający wykonanie / zbyt ciężkie skutki].</w:t>
      </w:r>
    </w:p>
    <w:p>
      <w:pPr>
        <w:pStyle w:val="Pismo–treść"/>
        <w:spacing w:line="276" w:lineRule="auto" w:after="120"/>
        <w:jc w:val="both"/>
      </w:pPr>
      <w:r>
        <w:t>Aktualny stan i przewidywany okres przeszkody: [WYPEŁNIJ].</w:t>
      </w:r>
    </w:p>
    <w:p>
      <w:pPr>
        <w:pStyle w:val="Pismo–treść"/>
        <w:spacing w:line="276" w:lineRule="auto" w:after="120"/>
        <w:jc w:val="both"/>
      </w:pPr>
      <w:r>
        <w:t>O sytuacji poinformowałem kuratora w dniu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dokumentacja medyczna / rodzinna;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informacja kuratora.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Odroczenie albo przerwa w karze ograniczenia wolności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